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21" w:rsidRDefault="00D72F05">
      <w:pPr>
        <w:spacing w:before="200"/>
        <w:ind w:leftChars="-163" w:left="-359" w:rightChars="-163" w:right="-359" w:firstLine="0"/>
        <w:jc w:val="center"/>
        <w:rPr>
          <w:rFonts w:ascii="小标宋" w:eastAsia="小标宋"/>
          <w:b/>
          <w:bCs/>
          <w:color w:val="FF0000"/>
          <w:spacing w:val="10"/>
          <w:w w:val="42"/>
          <w:sz w:val="140"/>
          <w:szCs w:val="140"/>
          <w:lang w:eastAsia="zh-CN"/>
        </w:rPr>
      </w:pPr>
      <w:r>
        <w:rPr>
          <w:rFonts w:ascii="小标宋" w:eastAsia="小标宋" w:hint="eastAsia"/>
          <w:color w:val="FF0000"/>
          <w:spacing w:val="10"/>
          <w:w w:val="42"/>
          <w:sz w:val="140"/>
          <w:szCs w:val="140"/>
          <w:lang w:eastAsia="zh-CN"/>
        </w:rPr>
        <w:t>西安科技大学工会委员会文件</w:t>
      </w:r>
      <w:bookmarkStart w:id="0" w:name="字"/>
    </w:p>
    <w:bookmarkEnd w:id="0"/>
    <w:p w:rsidR="001E5121" w:rsidRDefault="00D72F05" w:rsidP="00EE0BD7">
      <w:pPr>
        <w:spacing w:before="200"/>
        <w:ind w:firstLine="0"/>
        <w:jc w:val="center"/>
        <w:rPr>
          <w:rFonts w:ascii="仿宋_GB2312" w:eastAsia="仿宋_GB2312" w:hAnsi="宋体"/>
          <w:color w:val="000000"/>
          <w:sz w:val="32"/>
          <w:szCs w:val="32"/>
          <w:lang w:eastAsia="zh-CN"/>
        </w:rPr>
      </w:pPr>
      <w:r>
        <w:rPr>
          <w:rFonts w:ascii="仿宋_GB2312" w:eastAsia="仿宋_GB2312" w:hAnsi="宋体" w:hint="eastAsia"/>
          <w:color w:val="000000"/>
          <w:sz w:val="32"/>
          <w:szCs w:val="32"/>
          <w:lang w:eastAsia="zh-CN"/>
        </w:rPr>
        <w:t>西科工发〔</w:t>
      </w:r>
      <w:r w:rsidR="000402CC">
        <w:rPr>
          <w:rFonts w:ascii="仿宋_GB2312" w:eastAsia="仿宋_GB2312" w:hAnsi="宋体" w:hint="eastAsia"/>
          <w:color w:val="000000"/>
          <w:sz w:val="32"/>
          <w:szCs w:val="32"/>
          <w:lang w:eastAsia="zh-CN"/>
        </w:rPr>
        <w:t>2021</w:t>
      </w:r>
      <w:r>
        <w:rPr>
          <w:rFonts w:ascii="仿宋_GB2312" w:eastAsia="仿宋_GB2312" w:hAnsi="宋体" w:hint="eastAsia"/>
          <w:color w:val="000000"/>
          <w:sz w:val="32"/>
          <w:szCs w:val="32"/>
          <w:lang w:eastAsia="zh-CN"/>
        </w:rPr>
        <w:t>〕</w:t>
      </w:r>
      <w:r w:rsidR="00625986">
        <w:rPr>
          <w:rFonts w:ascii="仿宋_GB2312" w:eastAsia="仿宋_GB2312" w:hAnsi="宋体" w:hint="eastAsia"/>
          <w:color w:val="000000"/>
          <w:sz w:val="32"/>
          <w:szCs w:val="32"/>
          <w:lang w:eastAsia="zh-CN"/>
        </w:rPr>
        <w:t>3</w:t>
      </w:r>
      <w:r>
        <w:rPr>
          <w:rFonts w:ascii="仿宋_GB2312" w:eastAsia="仿宋_GB2312" w:hAnsi="宋体" w:hint="eastAsia"/>
          <w:color w:val="000000"/>
          <w:sz w:val="32"/>
          <w:szCs w:val="32"/>
          <w:lang w:eastAsia="zh-CN"/>
        </w:rPr>
        <w:t>号</w:t>
      </w:r>
    </w:p>
    <w:p w:rsidR="001E5121" w:rsidRDefault="00EB6F60">
      <w:pPr>
        <w:spacing w:before="200" w:line="580" w:lineRule="exact"/>
        <w:ind w:firstLine="0"/>
        <w:rPr>
          <w:rFonts w:ascii="小标宋" w:eastAsia="小标宋" w:hAnsi="宋体"/>
          <w:spacing w:val="-2"/>
          <w:kern w:val="2"/>
          <w:sz w:val="44"/>
          <w:szCs w:val="44"/>
          <w:lang w:eastAsia="zh-CN" w:bidi="ar-SA"/>
        </w:rPr>
      </w:pPr>
      <w:r w:rsidRPr="00EB6F60">
        <w:pict>
          <v:line id="Line 2" o:spid="_x0000_s1026" style="position:absolute;z-index:251660288" from="0,19pt" to="442.2pt,19pt" strokecolor="red" strokeweight="2.25pt"/>
        </w:pict>
      </w:r>
    </w:p>
    <w:p w:rsidR="00625986" w:rsidRPr="00506E38" w:rsidRDefault="00625986" w:rsidP="004C3DF0">
      <w:pPr>
        <w:spacing w:line="720" w:lineRule="exact"/>
        <w:ind w:firstLine="357"/>
        <w:jc w:val="center"/>
        <w:rPr>
          <w:rFonts w:ascii="小标宋" w:eastAsia="小标宋"/>
          <w:sz w:val="44"/>
          <w:szCs w:val="44"/>
          <w:lang w:eastAsia="zh-CN"/>
        </w:rPr>
      </w:pPr>
      <w:r w:rsidRPr="00506E38">
        <w:rPr>
          <w:rFonts w:ascii="小标宋" w:eastAsia="小标宋" w:hint="eastAsia"/>
          <w:sz w:val="44"/>
          <w:szCs w:val="44"/>
          <w:lang w:eastAsia="zh-CN"/>
        </w:rPr>
        <w:t>关于开展“学习巾帼模范、争做新时代奋斗者”活动的倡议书</w:t>
      </w:r>
    </w:p>
    <w:p w:rsidR="00625986" w:rsidRPr="00545898" w:rsidRDefault="00625986" w:rsidP="00625986">
      <w:pPr>
        <w:pStyle w:val="ab"/>
        <w:spacing w:line="700" w:lineRule="exact"/>
        <w:rPr>
          <w:rFonts w:ascii="仿宋_GB2312" w:eastAsia="仿宋_GB2312"/>
          <w:color w:val="000000"/>
          <w:sz w:val="32"/>
          <w:szCs w:val="32"/>
        </w:rPr>
      </w:pPr>
      <w:r w:rsidRPr="00506E38">
        <w:rPr>
          <w:rFonts w:ascii="仿宋_GB2312" w:eastAsia="仿宋_GB2312" w:hint="eastAsia"/>
          <w:color w:val="000000"/>
          <w:sz w:val="32"/>
          <w:szCs w:val="32"/>
        </w:rPr>
        <w:t>全校广大女教职工们：</w:t>
      </w:r>
    </w:p>
    <w:p w:rsidR="00625986" w:rsidRPr="00506E38" w:rsidRDefault="00625986" w:rsidP="00625986">
      <w:pPr>
        <w:ind w:firstLineChars="200" w:firstLine="640"/>
        <w:rPr>
          <w:rFonts w:ascii="仿宋_GB2312" w:eastAsia="仿宋_GB2312"/>
          <w:color w:val="000000"/>
          <w:sz w:val="32"/>
          <w:szCs w:val="32"/>
          <w:lang w:eastAsia="zh-CN"/>
        </w:rPr>
      </w:pPr>
      <w:r w:rsidRPr="00506E38">
        <w:rPr>
          <w:rFonts w:ascii="仿宋_GB2312" w:eastAsia="仿宋_GB2312" w:hint="eastAsia"/>
          <w:color w:val="000000"/>
          <w:sz w:val="32"/>
          <w:szCs w:val="32"/>
          <w:lang w:eastAsia="zh-CN"/>
        </w:rPr>
        <w:t>2021年是中国共产党成立100周年，时逢第111个国际劳动妇女节。在新时代中国特色社会主义伟大事业的建设中，广大妇女与时代同发展，与祖国共奋进，涌现出一批又一批的巾帼模范。在学校的建设与发展中，同样涌现出一批忠于党的教育事业，富有爱心、敢于创新、业务精湛的巾帼模范，在第111个国际妇女节来临之际，校工会向全校广大女教职工发出倡议，向全国巾帼模范学习，向身边巾帼模范学习，不忘初心、牢记使命，争做新时代巾帼奋斗者。</w:t>
      </w:r>
    </w:p>
    <w:p w:rsidR="00625986" w:rsidRPr="00506E38" w:rsidRDefault="00EB6F60" w:rsidP="00625986">
      <w:pPr>
        <w:ind w:firstLineChars="200" w:firstLine="640"/>
        <w:rPr>
          <w:rFonts w:ascii="仿宋_GB2312" w:eastAsia="仿宋_GB2312"/>
          <w:color w:val="000000"/>
          <w:sz w:val="32"/>
          <w:szCs w:val="32"/>
          <w:lang w:eastAsia="zh-CN"/>
        </w:rPr>
      </w:pPr>
      <w:r>
        <w:rPr>
          <w:rFonts w:ascii="仿宋_GB2312" w:eastAsia="仿宋_GB2312"/>
          <w:noProof/>
          <w:color w:val="000000"/>
          <w:sz w:val="32"/>
          <w:szCs w:val="32"/>
        </w:rPr>
        <w:pict>
          <v:line id="Line 8" o:spid="_x0000_s1027" style="position:absolute;left:0;text-align:left;z-index:251662336" from="-18.35pt,131.1pt" to="467.65pt,131.1pt" strokecolor="red" strokeweight="4.5pt">
            <v:stroke linestyle="thinThick"/>
          </v:line>
        </w:pict>
      </w:r>
      <w:r w:rsidR="00625986" w:rsidRPr="00506E38">
        <w:rPr>
          <w:rFonts w:ascii="仿宋_GB2312" w:eastAsia="仿宋_GB2312" w:hint="eastAsia"/>
          <w:color w:val="000000"/>
          <w:sz w:val="32"/>
          <w:szCs w:val="32"/>
          <w:lang w:eastAsia="zh-CN"/>
        </w:rPr>
        <w:t>一要坚定理想信念，忠诚于党的教育事业。学习巾帼模范对党的教育事业矢志不渝、无私奉献的理想信念，立志做习近平新时代中国特色社会主义思想的坚定信仰者和忠诚践行者，</w:t>
      </w:r>
      <w:r w:rsidR="004C3DF0">
        <w:rPr>
          <w:rFonts w:ascii="仿宋_GB2312" w:eastAsia="仿宋_GB2312" w:hint="eastAsia"/>
          <w:color w:val="000000"/>
          <w:sz w:val="32"/>
          <w:szCs w:val="32"/>
          <w:lang w:eastAsia="zh-CN"/>
        </w:rPr>
        <w:t>做“四</w:t>
      </w:r>
      <w:r w:rsidR="004C3DF0">
        <w:rPr>
          <w:rFonts w:ascii="仿宋_GB2312" w:eastAsia="仿宋_GB2312" w:hint="eastAsia"/>
          <w:color w:val="000000"/>
          <w:sz w:val="32"/>
          <w:szCs w:val="32"/>
          <w:lang w:eastAsia="zh-CN"/>
        </w:rPr>
        <w:lastRenderedPageBreak/>
        <w:t>史”教育特别是</w:t>
      </w:r>
      <w:r w:rsidR="00625986" w:rsidRPr="00506E38">
        <w:rPr>
          <w:rFonts w:ascii="仿宋_GB2312" w:eastAsia="仿宋_GB2312" w:hint="eastAsia"/>
          <w:color w:val="000000"/>
          <w:sz w:val="32"/>
          <w:szCs w:val="32"/>
          <w:lang w:eastAsia="zh-CN"/>
        </w:rPr>
        <w:t>党史学习教育</w:t>
      </w:r>
      <w:r w:rsidR="004C3DF0">
        <w:rPr>
          <w:rFonts w:ascii="仿宋_GB2312" w:eastAsia="仿宋_GB2312" w:hint="eastAsia"/>
          <w:color w:val="000000"/>
          <w:sz w:val="32"/>
          <w:szCs w:val="32"/>
          <w:lang w:eastAsia="zh-CN"/>
        </w:rPr>
        <w:t>的楷模</w:t>
      </w:r>
      <w:r w:rsidR="00625986" w:rsidRPr="00506E38">
        <w:rPr>
          <w:rFonts w:ascii="仿宋_GB2312" w:eastAsia="仿宋_GB2312" w:hint="eastAsia"/>
          <w:color w:val="000000"/>
          <w:sz w:val="32"/>
          <w:szCs w:val="32"/>
          <w:lang w:eastAsia="zh-CN"/>
        </w:rPr>
        <w:t>，增强“四个意识”、坚定“四个自信”、做到“两个维护”，自觉把人生理想融入党的教育事业之中，坚定不移听党话、跟党走。</w:t>
      </w:r>
    </w:p>
    <w:p w:rsidR="00625986" w:rsidRPr="00506E38" w:rsidRDefault="00625986" w:rsidP="00625986">
      <w:pPr>
        <w:ind w:firstLineChars="200" w:firstLine="640"/>
        <w:rPr>
          <w:rFonts w:ascii="仿宋_GB2312" w:eastAsia="仿宋_GB2312"/>
          <w:color w:val="000000"/>
          <w:sz w:val="32"/>
          <w:szCs w:val="32"/>
          <w:lang w:eastAsia="zh-CN"/>
        </w:rPr>
      </w:pPr>
      <w:r w:rsidRPr="00506E38">
        <w:rPr>
          <w:rFonts w:ascii="仿宋_GB2312" w:eastAsia="仿宋_GB2312" w:hint="eastAsia"/>
          <w:color w:val="000000"/>
          <w:sz w:val="32"/>
          <w:szCs w:val="32"/>
          <w:lang w:eastAsia="zh-CN"/>
        </w:rPr>
        <w:t>二要坚持执着奋斗，巾帼建功新时代。学习巾帼模范在祖国最需要的地方默默奉献、顽强拼搏，几十年如一日埋头苦干，对事业的坚守无怨无悔，为民族复兴拼搏奋斗的赤子之心始终不改的优秀品格，在献身党的教育事业中，坚韧不拔，不懈追求，努力创造无愧于时代的新业绩。</w:t>
      </w:r>
    </w:p>
    <w:p w:rsidR="00625986" w:rsidRPr="00506E38" w:rsidRDefault="00625986" w:rsidP="00625986">
      <w:pPr>
        <w:ind w:firstLineChars="200" w:firstLine="640"/>
        <w:rPr>
          <w:rFonts w:ascii="仿宋_GB2312" w:eastAsia="仿宋_GB2312"/>
          <w:color w:val="000000"/>
          <w:sz w:val="32"/>
          <w:szCs w:val="32"/>
          <w:lang w:eastAsia="zh-CN"/>
        </w:rPr>
      </w:pPr>
      <w:r w:rsidRPr="00506E38">
        <w:rPr>
          <w:rFonts w:ascii="仿宋_GB2312" w:eastAsia="仿宋_GB2312" w:hint="eastAsia"/>
          <w:color w:val="000000"/>
          <w:sz w:val="32"/>
          <w:szCs w:val="32"/>
          <w:lang w:eastAsia="zh-CN"/>
        </w:rPr>
        <w:t>三要永葆朴实本色，脚踏实地作奉献。学习巾帼模范在平凡的教学、管理、服务岗位上忘我工作、无私奉献，不计个人得失，舍小家顾大家的崇高精神，干一行、爱一行、精一行，从点滴做起、从小事做起，不计名利、埋头苦干、久久为功，努力在平凡的岗位上创造不平凡的业绩，以实际行动践行“幸福源自奋斗、成功在于奉献、平凡造就伟大”的价值理念。</w:t>
      </w:r>
    </w:p>
    <w:p w:rsidR="00625986" w:rsidRPr="00506E38" w:rsidRDefault="00625986" w:rsidP="00625986">
      <w:pPr>
        <w:ind w:firstLineChars="200" w:firstLine="640"/>
        <w:rPr>
          <w:rFonts w:ascii="仿宋_GB2312" w:eastAsia="仿宋_GB2312"/>
          <w:color w:val="000000"/>
          <w:sz w:val="32"/>
          <w:szCs w:val="32"/>
          <w:lang w:eastAsia="zh-CN"/>
        </w:rPr>
      </w:pPr>
      <w:r w:rsidRPr="00506E38">
        <w:rPr>
          <w:rFonts w:ascii="仿宋_GB2312" w:eastAsia="仿宋_GB2312" w:hint="eastAsia"/>
          <w:color w:val="000000"/>
          <w:sz w:val="32"/>
          <w:szCs w:val="32"/>
          <w:lang w:eastAsia="zh-CN"/>
        </w:rPr>
        <w:t>四要发挥独特作用，引领文明新风尚。学习巾帼模范爱国敬业、诚实守信、崇德向善的价值追求，把爱家和爱校、爱国统一起来，自觉践行社会主义核心价值观，大力弘扬中华民族传统美德，充分发挥在教育事业和家庭生活中的独特作用，建设好家庭，传承好家教，弘扬好家风，做对学校有责任、对家庭有贡献的新时代女性。</w:t>
      </w:r>
    </w:p>
    <w:p w:rsidR="00625986" w:rsidRPr="00506E38" w:rsidRDefault="00625986" w:rsidP="00625986">
      <w:pPr>
        <w:ind w:firstLineChars="200" w:firstLine="640"/>
        <w:rPr>
          <w:rFonts w:ascii="仿宋_GB2312" w:eastAsia="仿宋_GB2312"/>
          <w:color w:val="000000"/>
          <w:sz w:val="32"/>
          <w:szCs w:val="32"/>
          <w:lang w:eastAsia="zh-CN"/>
        </w:rPr>
      </w:pPr>
      <w:r w:rsidRPr="00506E38">
        <w:rPr>
          <w:rFonts w:ascii="仿宋_GB2312" w:eastAsia="仿宋_GB2312" w:hint="eastAsia"/>
          <w:color w:val="000000"/>
          <w:sz w:val="32"/>
          <w:szCs w:val="32"/>
          <w:lang w:eastAsia="zh-CN"/>
        </w:rPr>
        <w:t>五要积极参与各种有意义的文体活动，争做健康快乐的女性。“爱美”是女性的天性，“美”在于知识素养的积淀与身心的愉</w:t>
      </w:r>
      <w:r w:rsidRPr="00506E38">
        <w:rPr>
          <w:rFonts w:ascii="仿宋_GB2312" w:eastAsia="仿宋_GB2312" w:hint="eastAsia"/>
          <w:color w:val="000000"/>
          <w:sz w:val="32"/>
          <w:szCs w:val="32"/>
          <w:lang w:eastAsia="zh-CN"/>
        </w:rPr>
        <w:lastRenderedPageBreak/>
        <w:t>悦，根植于每一个健康的体魄。广大女教职工要做到劳逸结合，在工作之余要走出家庭，走向自然和健身场所，积极参与到全民健身运动中来，学校工会将组织大家开展各种有意义的文体活动，以活跃大家的业余文化生活，让大家在活动中收获健康、美丽与快乐！</w:t>
      </w:r>
    </w:p>
    <w:p w:rsidR="00625986" w:rsidRPr="00506E38" w:rsidRDefault="00CE0EA7" w:rsidP="00CE0EA7">
      <w:pPr>
        <w:ind w:firstLineChars="200" w:firstLine="640"/>
        <w:rPr>
          <w:rFonts w:ascii="仿宋_GB2312" w:eastAsia="仿宋_GB2312"/>
          <w:color w:val="000000"/>
          <w:sz w:val="32"/>
          <w:szCs w:val="32"/>
          <w:lang w:eastAsia="zh-CN"/>
        </w:rPr>
      </w:pPr>
      <w:r w:rsidRPr="00CE0EA7">
        <w:rPr>
          <w:rFonts w:ascii="仿宋_GB2312" w:eastAsia="仿宋_GB2312"/>
          <w:color w:val="000000"/>
          <w:sz w:val="32"/>
          <w:szCs w:val="32"/>
          <w:lang w:eastAsia="zh-CN"/>
        </w:rPr>
        <w:t>全面把握新发展阶段，认真贯彻新发展理念，积极融入新发展格局，是学校持续推动教育事业高质量发展的根本要求和必由之路。</w:t>
      </w:r>
      <w:bookmarkStart w:id="1" w:name="_GoBack"/>
      <w:bookmarkEnd w:id="1"/>
      <w:r w:rsidR="00625986" w:rsidRPr="00506E38">
        <w:rPr>
          <w:rFonts w:ascii="仿宋_GB2312" w:eastAsia="仿宋_GB2312" w:hint="eastAsia"/>
          <w:color w:val="000000"/>
          <w:sz w:val="32"/>
          <w:szCs w:val="32"/>
          <w:lang w:eastAsia="zh-CN"/>
        </w:rPr>
        <w:t>让我们更加紧密地团结在以习近平同志为核心的党中央周围，</w:t>
      </w:r>
      <w:r w:rsidR="007163AF">
        <w:rPr>
          <w:rFonts w:ascii="仿宋_GB2312" w:eastAsia="仿宋_GB2312" w:hint="eastAsia"/>
          <w:color w:val="000000"/>
          <w:sz w:val="32"/>
          <w:szCs w:val="32"/>
          <w:lang w:eastAsia="zh-CN"/>
        </w:rPr>
        <w:t>深入学习贯彻党的十九届五中全会精神，</w:t>
      </w:r>
      <w:r w:rsidR="00625986" w:rsidRPr="00506E38">
        <w:rPr>
          <w:rFonts w:ascii="仿宋_GB2312" w:eastAsia="仿宋_GB2312" w:hint="eastAsia"/>
          <w:color w:val="000000"/>
          <w:sz w:val="32"/>
          <w:szCs w:val="32"/>
          <w:lang w:eastAsia="zh-CN"/>
        </w:rPr>
        <w:t>像巾帼模范那样忠诚，像巾帼模范那样坚守，像巾帼模范那样奋斗，</w:t>
      </w:r>
      <w:r w:rsidR="007163AF">
        <w:rPr>
          <w:rFonts w:ascii="仿宋_GB2312" w:eastAsia="仿宋_GB2312" w:hint="eastAsia"/>
          <w:color w:val="000000"/>
          <w:sz w:val="32"/>
          <w:szCs w:val="32"/>
          <w:lang w:eastAsia="zh-CN"/>
        </w:rPr>
        <w:t>凝心聚力，奋发有为，</w:t>
      </w:r>
      <w:r w:rsidR="0069142F">
        <w:rPr>
          <w:rFonts w:ascii="仿宋_GB2312" w:eastAsia="仿宋_GB2312" w:hint="eastAsia"/>
          <w:color w:val="000000"/>
          <w:sz w:val="32"/>
          <w:szCs w:val="32"/>
          <w:lang w:eastAsia="zh-CN"/>
        </w:rPr>
        <w:t>确保学校“十四五”规划开好局、起好步，</w:t>
      </w:r>
      <w:r w:rsidR="00625986" w:rsidRPr="00506E38">
        <w:rPr>
          <w:rFonts w:ascii="仿宋_GB2312" w:eastAsia="仿宋_GB2312" w:hint="eastAsia"/>
          <w:color w:val="000000"/>
          <w:sz w:val="32"/>
          <w:szCs w:val="32"/>
          <w:lang w:eastAsia="zh-CN"/>
        </w:rPr>
        <w:t>为把学校建设成为</w:t>
      </w:r>
      <w:r w:rsidR="00DD0940" w:rsidRPr="00DD0940">
        <w:rPr>
          <w:rFonts w:ascii="仿宋_GB2312" w:eastAsia="仿宋_GB2312"/>
          <w:color w:val="000000"/>
          <w:sz w:val="32"/>
          <w:szCs w:val="32"/>
          <w:lang w:eastAsia="zh-CN"/>
        </w:rPr>
        <w:t>国内一流特色鲜明的高水平教学研究型大学</w:t>
      </w:r>
      <w:r w:rsidR="00625986" w:rsidRPr="00506E38">
        <w:rPr>
          <w:rFonts w:ascii="仿宋_GB2312" w:eastAsia="仿宋_GB2312" w:hint="eastAsia"/>
          <w:color w:val="000000"/>
          <w:sz w:val="32"/>
          <w:szCs w:val="32"/>
          <w:lang w:eastAsia="zh-CN"/>
        </w:rPr>
        <w:t>的目标再创佳绩，再立新功！</w:t>
      </w:r>
    </w:p>
    <w:p w:rsidR="00625986" w:rsidRPr="00506E38" w:rsidRDefault="00625986" w:rsidP="00625986">
      <w:pPr>
        <w:ind w:firstLineChars="200" w:firstLine="640"/>
        <w:rPr>
          <w:rFonts w:ascii="仿宋_GB2312" w:eastAsia="仿宋_GB2312"/>
          <w:color w:val="000000"/>
          <w:sz w:val="32"/>
          <w:szCs w:val="32"/>
          <w:lang w:eastAsia="zh-CN"/>
        </w:rPr>
      </w:pPr>
      <w:r w:rsidRPr="00506E38">
        <w:rPr>
          <w:rFonts w:ascii="仿宋_GB2312" w:eastAsia="仿宋_GB2312" w:hint="eastAsia"/>
          <w:color w:val="000000"/>
          <w:sz w:val="32"/>
          <w:szCs w:val="32"/>
          <w:lang w:eastAsia="zh-CN"/>
        </w:rPr>
        <w:t>附件：2020年学校各类巾帼模范名单</w:t>
      </w:r>
    </w:p>
    <w:p w:rsidR="00625986" w:rsidRPr="001F2A30" w:rsidRDefault="00625986" w:rsidP="00364561">
      <w:pPr>
        <w:pStyle w:val="ab"/>
        <w:shd w:val="clear" w:color="auto" w:fill="FFFFFF"/>
        <w:spacing w:line="560" w:lineRule="exact"/>
        <w:ind w:firstLineChars="1200" w:firstLine="3792"/>
        <w:rPr>
          <w:rFonts w:ascii="仿宋_GB2312" w:eastAsia="仿宋_GB2312" w:cs="楷体_GB2312"/>
          <w:bCs/>
          <w:spacing w:val="-2"/>
          <w:sz w:val="32"/>
          <w:szCs w:val="32"/>
        </w:rPr>
      </w:pPr>
    </w:p>
    <w:p w:rsidR="00625986" w:rsidRPr="000E0862" w:rsidRDefault="00625986" w:rsidP="00625986">
      <w:pPr>
        <w:ind w:right="640" w:firstLineChars="1200" w:firstLine="3840"/>
        <w:rPr>
          <w:rFonts w:ascii="仿宋_GB2312" w:eastAsia="仿宋_GB2312"/>
          <w:sz w:val="32"/>
          <w:szCs w:val="32"/>
          <w:lang w:eastAsia="zh-CN"/>
        </w:rPr>
      </w:pPr>
      <w:r>
        <w:rPr>
          <w:rFonts w:ascii="仿宋_GB2312" w:eastAsia="仿宋_GB2312" w:hint="eastAsia"/>
          <w:sz w:val="32"/>
          <w:szCs w:val="32"/>
          <w:lang w:eastAsia="zh-CN"/>
        </w:rPr>
        <w:t>西安科技大学工会委员会</w:t>
      </w:r>
    </w:p>
    <w:p w:rsidR="00625986" w:rsidRDefault="00625986" w:rsidP="00625986">
      <w:pPr>
        <w:ind w:right="800"/>
        <w:jc w:val="center"/>
        <w:rPr>
          <w:rFonts w:ascii="仿宋_GB2312" w:eastAsia="仿宋_GB2312"/>
          <w:sz w:val="32"/>
          <w:szCs w:val="32"/>
          <w:lang w:eastAsia="zh-CN"/>
        </w:rPr>
      </w:pPr>
      <w:r>
        <w:rPr>
          <w:rFonts w:ascii="仿宋_GB2312" w:eastAsia="仿宋_GB2312" w:hint="eastAsia"/>
          <w:sz w:val="32"/>
          <w:szCs w:val="32"/>
          <w:lang w:eastAsia="zh-CN"/>
        </w:rPr>
        <w:t xml:space="preserve">                              2021</w:t>
      </w:r>
      <w:r w:rsidRPr="000E0862">
        <w:rPr>
          <w:rFonts w:ascii="仿宋_GB2312" w:eastAsia="仿宋_GB2312" w:hint="eastAsia"/>
          <w:sz w:val="32"/>
          <w:szCs w:val="32"/>
          <w:lang w:eastAsia="zh-CN"/>
        </w:rPr>
        <w:t>年</w:t>
      </w:r>
      <w:r>
        <w:rPr>
          <w:rFonts w:ascii="仿宋_GB2312" w:eastAsia="仿宋_GB2312" w:hint="eastAsia"/>
          <w:sz w:val="32"/>
          <w:szCs w:val="32"/>
          <w:lang w:eastAsia="zh-CN"/>
        </w:rPr>
        <w:t>3</w:t>
      </w:r>
      <w:r w:rsidRPr="000E0862">
        <w:rPr>
          <w:rFonts w:ascii="仿宋_GB2312" w:eastAsia="仿宋_GB2312" w:hint="eastAsia"/>
          <w:sz w:val="32"/>
          <w:szCs w:val="32"/>
          <w:lang w:eastAsia="zh-CN"/>
        </w:rPr>
        <w:t>月</w:t>
      </w:r>
      <w:r>
        <w:rPr>
          <w:rFonts w:ascii="仿宋_GB2312" w:eastAsia="仿宋_GB2312" w:hint="eastAsia"/>
          <w:sz w:val="32"/>
          <w:szCs w:val="32"/>
          <w:lang w:eastAsia="zh-CN"/>
        </w:rPr>
        <w:t>8</w:t>
      </w:r>
      <w:r w:rsidRPr="000E0862">
        <w:rPr>
          <w:rFonts w:ascii="仿宋_GB2312" w:eastAsia="仿宋_GB2312" w:hint="eastAsia"/>
          <w:sz w:val="32"/>
          <w:szCs w:val="32"/>
          <w:lang w:eastAsia="zh-CN"/>
        </w:rPr>
        <w:t>日</w:t>
      </w:r>
    </w:p>
    <w:p w:rsidR="00625986" w:rsidRDefault="00625986" w:rsidP="00625986">
      <w:pPr>
        <w:spacing w:line="520" w:lineRule="exact"/>
        <w:rPr>
          <w:rFonts w:ascii="黑体" w:eastAsia="黑体" w:hAnsi="黑体" w:cs="仿宋_GB2312"/>
          <w:sz w:val="32"/>
          <w:szCs w:val="32"/>
          <w:lang w:eastAsia="zh-CN"/>
        </w:rPr>
      </w:pPr>
    </w:p>
    <w:p w:rsidR="00625986" w:rsidRDefault="00625986" w:rsidP="00625986">
      <w:pPr>
        <w:spacing w:line="520" w:lineRule="exact"/>
        <w:rPr>
          <w:rFonts w:ascii="黑体" w:eastAsia="黑体" w:hAnsi="黑体" w:cs="仿宋_GB2312"/>
          <w:sz w:val="32"/>
          <w:szCs w:val="32"/>
          <w:lang w:eastAsia="zh-CN"/>
        </w:rPr>
      </w:pPr>
    </w:p>
    <w:p w:rsidR="00625986" w:rsidRDefault="00625986" w:rsidP="00625986">
      <w:pPr>
        <w:spacing w:line="520" w:lineRule="exact"/>
        <w:rPr>
          <w:rFonts w:ascii="黑体" w:eastAsia="黑体" w:hAnsi="黑体" w:cs="仿宋_GB2312"/>
          <w:sz w:val="32"/>
          <w:szCs w:val="32"/>
          <w:lang w:eastAsia="zh-CN"/>
        </w:rPr>
      </w:pPr>
    </w:p>
    <w:p w:rsidR="00625986" w:rsidRDefault="00625986" w:rsidP="00625986">
      <w:pPr>
        <w:spacing w:line="520" w:lineRule="exact"/>
        <w:rPr>
          <w:rFonts w:ascii="黑体" w:eastAsia="黑体" w:hAnsi="黑体" w:cs="仿宋_GB2312"/>
          <w:sz w:val="32"/>
          <w:szCs w:val="32"/>
          <w:lang w:eastAsia="zh-CN"/>
        </w:rPr>
      </w:pPr>
    </w:p>
    <w:p w:rsidR="00625986" w:rsidRDefault="00625986" w:rsidP="00AF6674">
      <w:pPr>
        <w:spacing w:line="520" w:lineRule="exact"/>
        <w:ind w:firstLine="0"/>
        <w:rPr>
          <w:rFonts w:ascii="黑体" w:eastAsia="黑体" w:hAnsi="黑体" w:cs="仿宋_GB2312"/>
          <w:sz w:val="32"/>
          <w:szCs w:val="32"/>
          <w:lang w:eastAsia="zh-CN"/>
        </w:rPr>
      </w:pPr>
      <w:r>
        <w:rPr>
          <w:rFonts w:ascii="黑体" w:eastAsia="黑体" w:hAnsi="黑体" w:cs="仿宋_GB2312" w:hint="eastAsia"/>
          <w:sz w:val="32"/>
          <w:szCs w:val="32"/>
          <w:lang w:eastAsia="zh-CN"/>
        </w:rPr>
        <w:lastRenderedPageBreak/>
        <w:t>附件：</w:t>
      </w:r>
    </w:p>
    <w:p w:rsidR="00625986" w:rsidRPr="00506E38" w:rsidRDefault="00625986" w:rsidP="00625986">
      <w:pPr>
        <w:jc w:val="center"/>
        <w:rPr>
          <w:rFonts w:ascii="小标宋" w:eastAsia="小标宋"/>
          <w:sz w:val="44"/>
          <w:szCs w:val="44"/>
          <w:lang w:eastAsia="zh-CN"/>
        </w:rPr>
      </w:pPr>
      <w:r w:rsidRPr="00506E38">
        <w:rPr>
          <w:rFonts w:ascii="小标宋" w:eastAsia="小标宋" w:hint="eastAsia"/>
          <w:sz w:val="44"/>
          <w:szCs w:val="44"/>
          <w:lang w:eastAsia="zh-CN"/>
        </w:rPr>
        <w:t>2020年学校各类巾帼模范名单</w:t>
      </w:r>
    </w:p>
    <w:p w:rsidR="00625986" w:rsidRPr="00472491" w:rsidRDefault="00625986" w:rsidP="00625986">
      <w:pPr>
        <w:rPr>
          <w:lang w:eastAsia="zh-CN"/>
        </w:rPr>
      </w:pPr>
    </w:p>
    <w:p w:rsidR="00625986" w:rsidRDefault="00625986" w:rsidP="00023FEE">
      <w:pPr>
        <w:ind w:firstLine="0"/>
        <w:rPr>
          <w:rFonts w:ascii="仿宋_GB2312" w:eastAsia="仿宋_GB2312"/>
          <w:sz w:val="32"/>
          <w:szCs w:val="32"/>
          <w:lang w:eastAsia="zh-CN"/>
        </w:rPr>
      </w:pPr>
      <w:r w:rsidRPr="00161E6C">
        <w:rPr>
          <w:rFonts w:ascii="仿宋_GB2312" w:eastAsia="仿宋_GB2312" w:hint="eastAsia"/>
          <w:b/>
          <w:sz w:val="32"/>
          <w:szCs w:val="32"/>
          <w:lang w:eastAsia="zh-CN"/>
        </w:rPr>
        <w:t>省级教学名师：</w:t>
      </w:r>
      <w:r w:rsidRPr="00506E38">
        <w:rPr>
          <w:rFonts w:ascii="仿宋_GB2312" w:eastAsia="仿宋_GB2312" w:hint="eastAsia"/>
          <w:sz w:val="32"/>
          <w:szCs w:val="32"/>
          <w:lang w:eastAsia="zh-CN"/>
        </w:rPr>
        <w:t>杜慧玲</w:t>
      </w:r>
    </w:p>
    <w:p w:rsidR="00625986" w:rsidRPr="00506E38" w:rsidRDefault="00625986" w:rsidP="00023FEE">
      <w:pPr>
        <w:ind w:firstLine="0"/>
        <w:rPr>
          <w:rFonts w:ascii="仿宋_GB2312" w:eastAsia="仿宋_GB2312"/>
          <w:sz w:val="32"/>
          <w:szCs w:val="32"/>
          <w:lang w:eastAsia="zh-CN"/>
        </w:rPr>
      </w:pPr>
      <w:r w:rsidRPr="00161E6C">
        <w:rPr>
          <w:rFonts w:ascii="仿宋_GB2312" w:eastAsia="仿宋_GB2312" w:hint="eastAsia"/>
          <w:b/>
          <w:sz w:val="32"/>
          <w:szCs w:val="32"/>
          <w:lang w:eastAsia="zh-CN"/>
        </w:rPr>
        <w:t>学校教学名师：</w:t>
      </w:r>
      <w:r>
        <w:rPr>
          <w:rFonts w:ascii="仿宋_GB2312" w:eastAsia="仿宋_GB2312" w:hint="eastAsia"/>
          <w:sz w:val="32"/>
          <w:szCs w:val="32"/>
          <w:lang w:eastAsia="zh-CN"/>
        </w:rPr>
        <w:t>陈杰</w:t>
      </w:r>
    </w:p>
    <w:p w:rsidR="00023FEE" w:rsidRDefault="00625986" w:rsidP="00023FEE">
      <w:pPr>
        <w:ind w:firstLine="0"/>
        <w:rPr>
          <w:rFonts w:ascii="仿宋_GB2312" w:eastAsia="仿宋_GB2312"/>
          <w:sz w:val="32"/>
          <w:szCs w:val="32"/>
          <w:lang w:eastAsia="zh-CN"/>
        </w:rPr>
      </w:pPr>
      <w:r w:rsidRPr="00161E6C">
        <w:rPr>
          <w:rFonts w:ascii="仿宋_GB2312" w:eastAsia="仿宋_GB2312" w:hint="eastAsia"/>
          <w:b/>
          <w:sz w:val="32"/>
          <w:szCs w:val="32"/>
          <w:lang w:eastAsia="zh-CN"/>
        </w:rPr>
        <w:t>学校师德先进个人：</w:t>
      </w:r>
      <w:r w:rsidRPr="00506E38">
        <w:rPr>
          <w:rFonts w:ascii="仿宋_GB2312" w:eastAsia="仿宋_GB2312" w:hint="eastAsia"/>
          <w:sz w:val="32"/>
          <w:szCs w:val="32"/>
          <w:lang w:eastAsia="zh-CN"/>
        </w:rPr>
        <w:t>胡梦玲、罗晓霞、梅煜、于劼、张静、</w:t>
      </w:r>
    </w:p>
    <w:p w:rsidR="00625986" w:rsidRPr="00506E38" w:rsidRDefault="00625986" w:rsidP="00023FEE">
      <w:pPr>
        <w:ind w:firstLineChars="900" w:firstLine="2880"/>
        <w:rPr>
          <w:rFonts w:ascii="仿宋_GB2312" w:eastAsia="仿宋_GB2312"/>
          <w:sz w:val="32"/>
          <w:szCs w:val="32"/>
          <w:lang w:eastAsia="zh-CN"/>
        </w:rPr>
      </w:pPr>
      <w:r w:rsidRPr="00506E38">
        <w:rPr>
          <w:rFonts w:ascii="仿宋_GB2312" w:eastAsia="仿宋_GB2312" w:hint="eastAsia"/>
          <w:sz w:val="32"/>
          <w:szCs w:val="32"/>
          <w:lang w:eastAsia="zh-CN"/>
        </w:rPr>
        <w:t>张嬿妮</w:t>
      </w:r>
    </w:p>
    <w:p w:rsidR="00625986" w:rsidRPr="00506E38" w:rsidRDefault="00625986" w:rsidP="00023FEE">
      <w:pPr>
        <w:ind w:firstLine="0"/>
        <w:rPr>
          <w:rFonts w:ascii="仿宋_GB2312" w:eastAsia="仿宋_GB2312"/>
          <w:sz w:val="32"/>
          <w:szCs w:val="32"/>
          <w:lang w:eastAsia="zh-CN"/>
        </w:rPr>
      </w:pPr>
      <w:r w:rsidRPr="00161E6C">
        <w:rPr>
          <w:rFonts w:ascii="仿宋_GB2312" w:eastAsia="仿宋_GB2312" w:hint="eastAsia"/>
          <w:b/>
          <w:sz w:val="32"/>
          <w:szCs w:val="32"/>
          <w:lang w:eastAsia="zh-CN"/>
        </w:rPr>
        <w:t>学校</w:t>
      </w:r>
      <w:r w:rsidRPr="00161E6C">
        <w:rPr>
          <w:rFonts w:ascii="仿宋_GB2312" w:eastAsia="仿宋_GB2312"/>
          <w:b/>
          <w:sz w:val="32"/>
          <w:szCs w:val="32"/>
          <w:lang w:eastAsia="zh-CN"/>
        </w:rPr>
        <w:t>优秀教师</w:t>
      </w:r>
      <w:r w:rsidRPr="00161E6C">
        <w:rPr>
          <w:rFonts w:ascii="仿宋_GB2312" w:eastAsia="仿宋_GB2312" w:hint="eastAsia"/>
          <w:b/>
          <w:sz w:val="32"/>
          <w:szCs w:val="32"/>
          <w:lang w:eastAsia="zh-CN"/>
        </w:rPr>
        <w:t>：</w:t>
      </w:r>
      <w:r w:rsidRPr="00506E38">
        <w:rPr>
          <w:rFonts w:ascii="仿宋_GB2312" w:eastAsia="仿宋_GB2312" w:hint="eastAsia"/>
          <w:sz w:val="32"/>
          <w:szCs w:val="32"/>
          <w:lang w:eastAsia="zh-CN"/>
        </w:rPr>
        <w:t>李颖、秦昳、闫红梅、郑颖春、庄迪</w:t>
      </w:r>
    </w:p>
    <w:p w:rsidR="00625986" w:rsidRPr="00506E38" w:rsidRDefault="00625986" w:rsidP="00023FEE">
      <w:pPr>
        <w:ind w:firstLine="0"/>
        <w:rPr>
          <w:rFonts w:ascii="仿宋_GB2312" w:eastAsia="仿宋_GB2312"/>
          <w:sz w:val="32"/>
          <w:szCs w:val="32"/>
          <w:lang w:eastAsia="zh-CN"/>
        </w:rPr>
      </w:pPr>
      <w:r w:rsidRPr="00161E6C">
        <w:rPr>
          <w:rFonts w:ascii="仿宋_GB2312" w:eastAsia="仿宋_GB2312"/>
          <w:b/>
          <w:sz w:val="32"/>
          <w:szCs w:val="32"/>
          <w:lang w:eastAsia="zh-CN"/>
        </w:rPr>
        <w:t>第二十九届孙越崎能源大奖</w:t>
      </w:r>
      <w:r w:rsidRPr="00161E6C">
        <w:rPr>
          <w:rFonts w:ascii="仿宋_GB2312" w:eastAsia="仿宋_GB2312" w:hint="eastAsia"/>
          <w:b/>
          <w:sz w:val="32"/>
          <w:szCs w:val="32"/>
          <w:lang w:eastAsia="zh-CN"/>
        </w:rPr>
        <w:t>：</w:t>
      </w:r>
      <w:r w:rsidRPr="00506E38">
        <w:rPr>
          <w:rFonts w:ascii="仿宋_GB2312" w:eastAsia="仿宋_GB2312"/>
          <w:sz w:val="32"/>
          <w:szCs w:val="32"/>
          <w:lang w:eastAsia="zh-CN"/>
        </w:rPr>
        <w:t>毕银丽</w:t>
      </w:r>
    </w:p>
    <w:p w:rsidR="00625986" w:rsidRPr="00506E38" w:rsidRDefault="00625986" w:rsidP="00023FEE">
      <w:pPr>
        <w:ind w:firstLine="0"/>
        <w:rPr>
          <w:rFonts w:ascii="仿宋_GB2312" w:eastAsia="仿宋_GB2312"/>
          <w:sz w:val="32"/>
          <w:szCs w:val="32"/>
          <w:lang w:eastAsia="zh-CN"/>
        </w:rPr>
      </w:pPr>
      <w:r w:rsidRPr="00161E6C">
        <w:rPr>
          <w:rFonts w:ascii="仿宋_GB2312" w:eastAsia="仿宋_GB2312" w:hint="eastAsia"/>
          <w:b/>
          <w:sz w:val="32"/>
          <w:szCs w:val="32"/>
          <w:lang w:eastAsia="zh-CN"/>
        </w:rPr>
        <w:t>思政课程“教学标兵”荣誉称号：</w:t>
      </w:r>
      <w:r w:rsidRPr="00506E38">
        <w:rPr>
          <w:rFonts w:ascii="仿宋_GB2312" w:eastAsia="仿宋_GB2312" w:hint="eastAsia"/>
          <w:sz w:val="32"/>
          <w:szCs w:val="32"/>
          <w:lang w:eastAsia="zh-CN"/>
        </w:rPr>
        <w:t>任忠惠</w:t>
      </w:r>
    </w:p>
    <w:p w:rsidR="00625986" w:rsidRPr="00506E38" w:rsidRDefault="00625986" w:rsidP="00023FEE">
      <w:pPr>
        <w:ind w:firstLine="0"/>
        <w:rPr>
          <w:rFonts w:ascii="仿宋_GB2312" w:eastAsia="仿宋_GB2312"/>
          <w:sz w:val="32"/>
          <w:szCs w:val="32"/>
          <w:lang w:eastAsia="zh-CN"/>
        </w:rPr>
      </w:pPr>
      <w:r w:rsidRPr="00161E6C">
        <w:rPr>
          <w:rFonts w:ascii="仿宋_GB2312" w:eastAsia="仿宋_GB2312" w:hint="eastAsia"/>
          <w:b/>
          <w:sz w:val="32"/>
          <w:szCs w:val="32"/>
          <w:lang w:eastAsia="zh-CN"/>
        </w:rPr>
        <w:t>思政课程“教学能手”荣誉称号：</w:t>
      </w:r>
      <w:r w:rsidRPr="00506E38">
        <w:rPr>
          <w:rFonts w:ascii="仿宋_GB2312" w:eastAsia="仿宋_GB2312" w:hint="eastAsia"/>
          <w:sz w:val="32"/>
          <w:szCs w:val="32"/>
          <w:lang w:eastAsia="zh-CN"/>
        </w:rPr>
        <w:t>李艳华</w:t>
      </w:r>
    </w:p>
    <w:p w:rsidR="00023FEE" w:rsidRPr="00161E6C" w:rsidRDefault="00625986" w:rsidP="00023FEE">
      <w:pPr>
        <w:ind w:firstLine="0"/>
        <w:rPr>
          <w:rFonts w:ascii="仿宋_GB2312" w:eastAsia="仿宋_GB2312"/>
          <w:b/>
          <w:sz w:val="32"/>
          <w:szCs w:val="32"/>
          <w:lang w:eastAsia="zh-CN"/>
        </w:rPr>
      </w:pPr>
      <w:r w:rsidRPr="00161E6C">
        <w:rPr>
          <w:rFonts w:ascii="仿宋_GB2312" w:eastAsia="仿宋_GB2312"/>
          <w:b/>
          <w:sz w:val="32"/>
          <w:szCs w:val="32"/>
          <w:lang w:eastAsia="zh-CN"/>
        </w:rPr>
        <w:t>“</w:t>
      </w:r>
      <w:r w:rsidRPr="00161E6C">
        <w:rPr>
          <w:rFonts w:ascii="仿宋_GB2312" w:eastAsia="仿宋_GB2312"/>
          <w:b/>
          <w:sz w:val="32"/>
          <w:szCs w:val="32"/>
          <w:lang w:eastAsia="zh-CN"/>
        </w:rPr>
        <w:t>课堂教学质量奖</w:t>
      </w:r>
      <w:r w:rsidRPr="00161E6C">
        <w:rPr>
          <w:rFonts w:ascii="仿宋_GB2312" w:eastAsia="仿宋_GB2312"/>
          <w:b/>
          <w:sz w:val="32"/>
          <w:szCs w:val="32"/>
          <w:lang w:eastAsia="zh-CN"/>
        </w:rPr>
        <w:t>”</w:t>
      </w:r>
      <w:r w:rsidRPr="00161E6C">
        <w:rPr>
          <w:rFonts w:ascii="仿宋_GB2312" w:eastAsia="仿宋_GB2312"/>
          <w:b/>
          <w:sz w:val="32"/>
          <w:szCs w:val="32"/>
          <w:lang w:eastAsia="zh-CN"/>
        </w:rPr>
        <w:t>获奖教师</w:t>
      </w:r>
      <w:r w:rsidRPr="00161E6C">
        <w:rPr>
          <w:rFonts w:ascii="仿宋_GB2312" w:eastAsia="仿宋_GB2312" w:hint="eastAsia"/>
          <w:b/>
          <w:sz w:val="32"/>
          <w:szCs w:val="32"/>
          <w:lang w:eastAsia="zh-CN"/>
        </w:rPr>
        <w:t>：</w:t>
      </w:r>
    </w:p>
    <w:p w:rsidR="00625986" w:rsidRPr="00506E38" w:rsidRDefault="00625986" w:rsidP="00023FEE">
      <w:pPr>
        <w:ind w:firstLine="0"/>
        <w:rPr>
          <w:rFonts w:ascii="仿宋_GB2312" w:eastAsia="仿宋_GB2312"/>
          <w:sz w:val="32"/>
          <w:szCs w:val="32"/>
          <w:lang w:eastAsia="zh-CN"/>
        </w:rPr>
      </w:pPr>
      <w:r w:rsidRPr="00506E38">
        <w:rPr>
          <w:rFonts w:ascii="仿宋_GB2312" w:eastAsia="仿宋_GB2312" w:hint="eastAsia"/>
          <w:sz w:val="32"/>
          <w:szCs w:val="32"/>
          <w:lang w:eastAsia="zh-CN"/>
        </w:rPr>
        <w:t>马健梅、席晶、樊婷婷、魏少妮、曹乐、黄向慧、赵燕云、高雅翠、郭莉、李晖、沈剑、李锦、刘向荣、王丽娜、张亚婷、李曼、齐爱玲、孙艺珍、张丽娜、张小艳、董鹂宁、张淑云、常琳、张桂花、刘颖、李艳华、王美、管延红、穆莹、张辉、张梦原、张蓉、张燕清、张芸、米春娟、程红丽、冯玘、姬莹、张娜、赵立杉、赵立杉、王翠霞、王莉、张嬿妮、常梦洁、杜慧玲、廉晓庆、吕海燕、王连莉、张菊梅、娄宁、孟彩萍、邱春霞、程爱华、邓月华、孙博亚、汤小燕、许珂、乐春峡、任顺英、唐丽丽、白芙蓉、丑晓玲、郝彩宁、李玲、刘旸、宋咏梅、索瑞霞、王玲、王欣、姚琴、张云翌、朱黎佳、刘静、刘莉君、韩飞燕、李娟、李</w:t>
      </w:r>
      <w:r w:rsidRPr="00506E38">
        <w:rPr>
          <w:rFonts w:ascii="仿宋_GB2312" w:eastAsia="仿宋_GB2312" w:hint="eastAsia"/>
          <w:sz w:val="32"/>
          <w:szCs w:val="32"/>
          <w:lang w:eastAsia="zh-CN"/>
        </w:rPr>
        <w:lastRenderedPageBreak/>
        <w:t>玉华、钱卫香、付燕、花蕾、贾艳艳、李立红、秦昳、史晓楠、宇亚卫、张亚玲、张蕴、代慧娟、李亚娇、李瑶、裴琳娟、邱月、石嘉怡、孙倩倩、杨国红、班丽瑛、惠莉萍、宋雪丽、宋彦娥、田玉仙、王新霞、张瑾、梅煜、孟媛媛、孙红湘、陈柳、张进、段军芳、侯静、李畅、李雅玲、廖华、刘小爱、刘媛、骆一佳、王芳、王卉、魏小芹、魏羽、邢杨青、杨丽娜、喻鑫、张海英、赵晓琴、陈黎、张艳青、张杨、柏均、李白萍、李文娟、李旭虹、刘凌志、刘晓佩、马莉、石崟、孙翠珍、王静、薛颖轶、闫红梅、张龙妹、张鸣、张育芝、陈静、陈文、郭巧媛</w:t>
      </w:r>
    </w:p>
    <w:p w:rsidR="00625986" w:rsidRPr="00506E38" w:rsidRDefault="00625986" w:rsidP="00625986">
      <w:pPr>
        <w:ind w:firstLineChars="200" w:firstLine="640"/>
        <w:rPr>
          <w:rFonts w:ascii="仿宋_GB2312" w:eastAsia="仿宋_GB2312"/>
          <w:sz w:val="32"/>
          <w:szCs w:val="32"/>
          <w:lang w:eastAsia="zh-CN"/>
        </w:rPr>
      </w:pPr>
    </w:p>
    <w:p w:rsidR="00625986" w:rsidRPr="00506E38" w:rsidRDefault="00625986" w:rsidP="00625986">
      <w:pPr>
        <w:spacing w:line="520" w:lineRule="exact"/>
        <w:rPr>
          <w:rFonts w:ascii="仿宋_GB2312" w:eastAsia="仿宋_GB2312"/>
          <w:sz w:val="32"/>
          <w:szCs w:val="32"/>
          <w:lang w:eastAsia="zh-CN"/>
        </w:rPr>
      </w:pPr>
    </w:p>
    <w:p w:rsidR="00625986" w:rsidRPr="00506E38" w:rsidRDefault="00625986" w:rsidP="00625986">
      <w:pPr>
        <w:spacing w:line="520" w:lineRule="exact"/>
        <w:rPr>
          <w:rFonts w:ascii="仿宋_GB2312" w:eastAsia="仿宋_GB2312"/>
          <w:sz w:val="32"/>
          <w:szCs w:val="32"/>
          <w:lang w:eastAsia="zh-CN"/>
        </w:rPr>
      </w:pPr>
    </w:p>
    <w:p w:rsidR="00625986" w:rsidRPr="00506E38" w:rsidRDefault="00625986" w:rsidP="00625986">
      <w:pPr>
        <w:spacing w:line="520" w:lineRule="exact"/>
        <w:rPr>
          <w:rFonts w:ascii="仿宋_GB2312" w:eastAsia="仿宋_GB2312"/>
          <w:sz w:val="32"/>
          <w:szCs w:val="32"/>
          <w:lang w:eastAsia="zh-CN"/>
        </w:rPr>
      </w:pPr>
    </w:p>
    <w:p w:rsidR="00625986" w:rsidRPr="0028794C" w:rsidRDefault="00625986" w:rsidP="00625986">
      <w:pPr>
        <w:jc w:val="center"/>
        <w:rPr>
          <w:lang w:eastAsia="zh-CN"/>
        </w:rPr>
      </w:pPr>
    </w:p>
    <w:p w:rsidR="001E5121" w:rsidRDefault="001E5121">
      <w:pPr>
        <w:rPr>
          <w:lang w:eastAsia="zh-CN"/>
        </w:rPr>
      </w:pPr>
    </w:p>
    <w:sectPr w:rsidR="001E5121" w:rsidSect="001E5121">
      <w:headerReference w:type="default" r:id="rId7"/>
      <w:footerReference w:type="even" r:id="rId8"/>
      <w:footerReference w:type="default" r:id="rId9"/>
      <w:pgSz w:w="11906" w:h="16838"/>
      <w:pgMar w:top="1701" w:right="1474" w:bottom="1134"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33E" w:rsidRDefault="0085033E" w:rsidP="001E5121">
      <w:r>
        <w:separator/>
      </w:r>
    </w:p>
  </w:endnote>
  <w:endnote w:type="continuationSeparator" w:id="1">
    <w:p w:rsidR="0085033E" w:rsidRDefault="0085033E" w:rsidP="001E5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21" w:rsidRDefault="00EB6F60">
    <w:pPr>
      <w:pStyle w:val="a3"/>
      <w:framePr w:wrap="around" w:vAnchor="text" w:hAnchor="margin" w:xAlign="outside" w:y="1"/>
      <w:rPr>
        <w:rStyle w:val="a5"/>
      </w:rPr>
    </w:pPr>
    <w:r>
      <w:rPr>
        <w:rFonts w:hint="eastAsia"/>
      </w:rPr>
      <w:fldChar w:fldCharType="begin"/>
    </w:r>
    <w:r w:rsidR="00D72F05">
      <w:rPr>
        <w:rStyle w:val="a5"/>
        <w:rFonts w:hint="eastAsia"/>
      </w:rPr>
      <w:instrText xml:space="preserve">PAGE  </w:instrText>
    </w:r>
    <w:r>
      <w:rPr>
        <w:rFonts w:hint="eastAsia"/>
      </w:rPr>
      <w:fldChar w:fldCharType="end"/>
    </w:r>
  </w:p>
  <w:p w:rsidR="001E5121" w:rsidRDefault="001E512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21" w:rsidRDefault="00EB6F60">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D72F05">
      <w:rPr>
        <w:rStyle w:val="a5"/>
        <w:rFonts w:ascii="宋体" w:hAnsi="宋体"/>
        <w:sz w:val="28"/>
        <w:szCs w:val="28"/>
      </w:rPr>
      <w:instrText xml:space="preserve">PAGE  </w:instrText>
    </w:r>
    <w:r>
      <w:rPr>
        <w:rFonts w:ascii="宋体" w:hAnsi="宋体"/>
        <w:sz w:val="28"/>
        <w:szCs w:val="28"/>
      </w:rPr>
      <w:fldChar w:fldCharType="separate"/>
    </w:r>
    <w:r w:rsidR="00364561">
      <w:rPr>
        <w:rStyle w:val="a5"/>
        <w:rFonts w:ascii="宋体" w:hAnsi="宋体"/>
        <w:noProof/>
        <w:sz w:val="28"/>
        <w:szCs w:val="28"/>
      </w:rPr>
      <w:t>- 4 -</w:t>
    </w:r>
    <w:r>
      <w:rPr>
        <w:rFonts w:ascii="宋体" w:hAnsi="宋体"/>
        <w:sz w:val="28"/>
        <w:szCs w:val="28"/>
      </w:rPr>
      <w:fldChar w:fldCharType="end"/>
    </w:r>
  </w:p>
  <w:p w:rsidR="001E5121" w:rsidRDefault="001E5121">
    <w:pPr>
      <w:pStyle w:val="a3"/>
      <w:ind w:right="360"/>
      <w:jc w:val="center"/>
      <w:rPr>
        <w:sz w:val="24"/>
        <w:szCs w:val="24"/>
        <w:lang w:eastAsia="zh-CN"/>
      </w:rPr>
    </w:pPr>
  </w:p>
  <w:p w:rsidR="001E5121" w:rsidRDefault="001E51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33E" w:rsidRDefault="0085033E" w:rsidP="001E5121">
      <w:r>
        <w:separator/>
      </w:r>
    </w:p>
  </w:footnote>
  <w:footnote w:type="continuationSeparator" w:id="1">
    <w:p w:rsidR="0085033E" w:rsidRDefault="0085033E" w:rsidP="001E5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21" w:rsidRDefault="001E512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777"/>
    <w:rsid w:val="0000510D"/>
    <w:rsid w:val="0000571A"/>
    <w:rsid w:val="000108C1"/>
    <w:rsid w:val="00021CE5"/>
    <w:rsid w:val="00023FEE"/>
    <w:rsid w:val="0002764E"/>
    <w:rsid w:val="0003774D"/>
    <w:rsid w:val="000379D6"/>
    <w:rsid w:val="000402CC"/>
    <w:rsid w:val="000427BE"/>
    <w:rsid w:val="000448FD"/>
    <w:rsid w:val="000A3FA7"/>
    <w:rsid w:val="000C120B"/>
    <w:rsid w:val="000C2129"/>
    <w:rsid w:val="000F7F18"/>
    <w:rsid w:val="0012469B"/>
    <w:rsid w:val="00136E98"/>
    <w:rsid w:val="001434AA"/>
    <w:rsid w:val="001456A9"/>
    <w:rsid w:val="00157C40"/>
    <w:rsid w:val="00160A10"/>
    <w:rsid w:val="00161E6C"/>
    <w:rsid w:val="00170178"/>
    <w:rsid w:val="00173D2D"/>
    <w:rsid w:val="00194DA3"/>
    <w:rsid w:val="001A2688"/>
    <w:rsid w:val="001A4A7C"/>
    <w:rsid w:val="001A6CE2"/>
    <w:rsid w:val="001B6536"/>
    <w:rsid w:val="001D5645"/>
    <w:rsid w:val="001D6F27"/>
    <w:rsid w:val="001E0641"/>
    <w:rsid w:val="001E3852"/>
    <w:rsid w:val="001E5121"/>
    <w:rsid w:val="001E5F71"/>
    <w:rsid w:val="001F7109"/>
    <w:rsid w:val="00202831"/>
    <w:rsid w:val="00203BF6"/>
    <w:rsid w:val="00213851"/>
    <w:rsid w:val="002147F8"/>
    <w:rsid w:val="00215DF1"/>
    <w:rsid w:val="00216921"/>
    <w:rsid w:val="00217132"/>
    <w:rsid w:val="0021791E"/>
    <w:rsid w:val="0023076C"/>
    <w:rsid w:val="002324C4"/>
    <w:rsid w:val="002342C1"/>
    <w:rsid w:val="002459EA"/>
    <w:rsid w:val="002470D4"/>
    <w:rsid w:val="00260F94"/>
    <w:rsid w:val="0026390E"/>
    <w:rsid w:val="00265B51"/>
    <w:rsid w:val="00267BE4"/>
    <w:rsid w:val="00284F12"/>
    <w:rsid w:val="00285003"/>
    <w:rsid w:val="00294661"/>
    <w:rsid w:val="00294A5B"/>
    <w:rsid w:val="002A3471"/>
    <w:rsid w:val="002A37EC"/>
    <w:rsid w:val="002B5628"/>
    <w:rsid w:val="002F406E"/>
    <w:rsid w:val="00316767"/>
    <w:rsid w:val="003234F9"/>
    <w:rsid w:val="00323F47"/>
    <w:rsid w:val="00350572"/>
    <w:rsid w:val="003574CB"/>
    <w:rsid w:val="00360AFE"/>
    <w:rsid w:val="00364561"/>
    <w:rsid w:val="00383F01"/>
    <w:rsid w:val="00384C19"/>
    <w:rsid w:val="0038573E"/>
    <w:rsid w:val="003A727F"/>
    <w:rsid w:val="003B3312"/>
    <w:rsid w:val="003B4F86"/>
    <w:rsid w:val="003E0B8D"/>
    <w:rsid w:val="003E106E"/>
    <w:rsid w:val="003F099E"/>
    <w:rsid w:val="003F2306"/>
    <w:rsid w:val="003F7157"/>
    <w:rsid w:val="004054C7"/>
    <w:rsid w:val="00407854"/>
    <w:rsid w:val="00413B17"/>
    <w:rsid w:val="0041737C"/>
    <w:rsid w:val="00417F80"/>
    <w:rsid w:val="00422E60"/>
    <w:rsid w:val="004247DD"/>
    <w:rsid w:val="00437D75"/>
    <w:rsid w:val="00454817"/>
    <w:rsid w:val="004737FF"/>
    <w:rsid w:val="00474B58"/>
    <w:rsid w:val="00482827"/>
    <w:rsid w:val="00494EAA"/>
    <w:rsid w:val="0049565F"/>
    <w:rsid w:val="00496E6F"/>
    <w:rsid w:val="00497BB6"/>
    <w:rsid w:val="004B25BE"/>
    <w:rsid w:val="004C2498"/>
    <w:rsid w:val="004C3DF0"/>
    <w:rsid w:val="004D7F46"/>
    <w:rsid w:val="004F587C"/>
    <w:rsid w:val="005049AE"/>
    <w:rsid w:val="005056C5"/>
    <w:rsid w:val="0051135E"/>
    <w:rsid w:val="005113F3"/>
    <w:rsid w:val="00517444"/>
    <w:rsid w:val="005236C5"/>
    <w:rsid w:val="00523E5F"/>
    <w:rsid w:val="00524530"/>
    <w:rsid w:val="00524C06"/>
    <w:rsid w:val="00530CD1"/>
    <w:rsid w:val="005424CC"/>
    <w:rsid w:val="00551DFD"/>
    <w:rsid w:val="00561A49"/>
    <w:rsid w:val="005627F8"/>
    <w:rsid w:val="00572474"/>
    <w:rsid w:val="00577C4D"/>
    <w:rsid w:val="00580475"/>
    <w:rsid w:val="00580671"/>
    <w:rsid w:val="00587E0F"/>
    <w:rsid w:val="005B2D2F"/>
    <w:rsid w:val="005B7986"/>
    <w:rsid w:val="005D2A2F"/>
    <w:rsid w:val="005E2BDC"/>
    <w:rsid w:val="005E4C8C"/>
    <w:rsid w:val="005E6705"/>
    <w:rsid w:val="005F447B"/>
    <w:rsid w:val="00604EA0"/>
    <w:rsid w:val="00612291"/>
    <w:rsid w:val="00625986"/>
    <w:rsid w:val="00632966"/>
    <w:rsid w:val="00665504"/>
    <w:rsid w:val="00675422"/>
    <w:rsid w:val="0067792C"/>
    <w:rsid w:val="0068219F"/>
    <w:rsid w:val="0069142F"/>
    <w:rsid w:val="0069439C"/>
    <w:rsid w:val="006A4054"/>
    <w:rsid w:val="006A779E"/>
    <w:rsid w:val="006B1532"/>
    <w:rsid w:val="006B1C84"/>
    <w:rsid w:val="006C08E6"/>
    <w:rsid w:val="006C0A3D"/>
    <w:rsid w:val="006C4B2D"/>
    <w:rsid w:val="006D0D75"/>
    <w:rsid w:val="006D445E"/>
    <w:rsid w:val="006E000A"/>
    <w:rsid w:val="006E07A1"/>
    <w:rsid w:val="006E4578"/>
    <w:rsid w:val="006F02CB"/>
    <w:rsid w:val="006F480B"/>
    <w:rsid w:val="007001C5"/>
    <w:rsid w:val="0070594B"/>
    <w:rsid w:val="00705C48"/>
    <w:rsid w:val="00712253"/>
    <w:rsid w:val="00712992"/>
    <w:rsid w:val="007163AF"/>
    <w:rsid w:val="007204B7"/>
    <w:rsid w:val="00731EDD"/>
    <w:rsid w:val="00734E90"/>
    <w:rsid w:val="007553C1"/>
    <w:rsid w:val="00764602"/>
    <w:rsid w:val="007714DB"/>
    <w:rsid w:val="007771EA"/>
    <w:rsid w:val="00785C9C"/>
    <w:rsid w:val="007907BB"/>
    <w:rsid w:val="007935DD"/>
    <w:rsid w:val="007A56BD"/>
    <w:rsid w:val="007C001B"/>
    <w:rsid w:val="007C1C94"/>
    <w:rsid w:val="007C3F66"/>
    <w:rsid w:val="007C45E3"/>
    <w:rsid w:val="007D7587"/>
    <w:rsid w:val="007E15AC"/>
    <w:rsid w:val="00813434"/>
    <w:rsid w:val="0081716F"/>
    <w:rsid w:val="00824AE1"/>
    <w:rsid w:val="00831085"/>
    <w:rsid w:val="00833A47"/>
    <w:rsid w:val="00841105"/>
    <w:rsid w:val="00841E8F"/>
    <w:rsid w:val="008428E6"/>
    <w:rsid w:val="008440FD"/>
    <w:rsid w:val="00845F6E"/>
    <w:rsid w:val="00846D13"/>
    <w:rsid w:val="0085033E"/>
    <w:rsid w:val="00850A5D"/>
    <w:rsid w:val="00857335"/>
    <w:rsid w:val="00857BF9"/>
    <w:rsid w:val="00874F12"/>
    <w:rsid w:val="0088438E"/>
    <w:rsid w:val="00890A61"/>
    <w:rsid w:val="008929BA"/>
    <w:rsid w:val="0089347D"/>
    <w:rsid w:val="008A5ED1"/>
    <w:rsid w:val="008A6AF4"/>
    <w:rsid w:val="008B3C3B"/>
    <w:rsid w:val="008B7F3B"/>
    <w:rsid w:val="008C57DC"/>
    <w:rsid w:val="008C7F55"/>
    <w:rsid w:val="008E3321"/>
    <w:rsid w:val="008E5975"/>
    <w:rsid w:val="008F1583"/>
    <w:rsid w:val="008F36C8"/>
    <w:rsid w:val="008F4BC8"/>
    <w:rsid w:val="00927F27"/>
    <w:rsid w:val="009371C4"/>
    <w:rsid w:val="009410CB"/>
    <w:rsid w:val="0094504E"/>
    <w:rsid w:val="00952FC3"/>
    <w:rsid w:val="009555D6"/>
    <w:rsid w:val="009557A1"/>
    <w:rsid w:val="00990CBC"/>
    <w:rsid w:val="009A68D3"/>
    <w:rsid w:val="009A7760"/>
    <w:rsid w:val="009B3717"/>
    <w:rsid w:val="009B37C6"/>
    <w:rsid w:val="009B7253"/>
    <w:rsid w:val="009C7D76"/>
    <w:rsid w:val="009D43A5"/>
    <w:rsid w:val="009D5BB2"/>
    <w:rsid w:val="009D60D0"/>
    <w:rsid w:val="009E70B4"/>
    <w:rsid w:val="009F04CC"/>
    <w:rsid w:val="009F19A9"/>
    <w:rsid w:val="00A06FC6"/>
    <w:rsid w:val="00A1314A"/>
    <w:rsid w:val="00A159F5"/>
    <w:rsid w:val="00A350D9"/>
    <w:rsid w:val="00A35638"/>
    <w:rsid w:val="00A50AF2"/>
    <w:rsid w:val="00A51827"/>
    <w:rsid w:val="00A5467D"/>
    <w:rsid w:val="00A578A9"/>
    <w:rsid w:val="00A614ED"/>
    <w:rsid w:val="00A66C77"/>
    <w:rsid w:val="00A70ABD"/>
    <w:rsid w:val="00A721E5"/>
    <w:rsid w:val="00A83550"/>
    <w:rsid w:val="00A87DAF"/>
    <w:rsid w:val="00AA024F"/>
    <w:rsid w:val="00AA143F"/>
    <w:rsid w:val="00AA4735"/>
    <w:rsid w:val="00AA4C8C"/>
    <w:rsid w:val="00AB4567"/>
    <w:rsid w:val="00AC0DD5"/>
    <w:rsid w:val="00AC562D"/>
    <w:rsid w:val="00AC66E9"/>
    <w:rsid w:val="00AE1FFF"/>
    <w:rsid w:val="00AE2ACF"/>
    <w:rsid w:val="00AE412E"/>
    <w:rsid w:val="00AF6674"/>
    <w:rsid w:val="00B06AC5"/>
    <w:rsid w:val="00B16520"/>
    <w:rsid w:val="00B23C0F"/>
    <w:rsid w:val="00B24E60"/>
    <w:rsid w:val="00B32C03"/>
    <w:rsid w:val="00B42134"/>
    <w:rsid w:val="00B44BBB"/>
    <w:rsid w:val="00B5296C"/>
    <w:rsid w:val="00B63198"/>
    <w:rsid w:val="00B6517A"/>
    <w:rsid w:val="00B67700"/>
    <w:rsid w:val="00B70460"/>
    <w:rsid w:val="00B75434"/>
    <w:rsid w:val="00B87B4E"/>
    <w:rsid w:val="00B87CDB"/>
    <w:rsid w:val="00BA1110"/>
    <w:rsid w:val="00BB1184"/>
    <w:rsid w:val="00BB6E06"/>
    <w:rsid w:val="00BC38C9"/>
    <w:rsid w:val="00BC4BBF"/>
    <w:rsid w:val="00BD3549"/>
    <w:rsid w:val="00BE39E8"/>
    <w:rsid w:val="00BF7367"/>
    <w:rsid w:val="00C019BB"/>
    <w:rsid w:val="00C0520A"/>
    <w:rsid w:val="00C062D0"/>
    <w:rsid w:val="00C26B05"/>
    <w:rsid w:val="00C26E85"/>
    <w:rsid w:val="00C32798"/>
    <w:rsid w:val="00C60EEC"/>
    <w:rsid w:val="00C759B9"/>
    <w:rsid w:val="00C833DC"/>
    <w:rsid w:val="00CB7732"/>
    <w:rsid w:val="00CB7A61"/>
    <w:rsid w:val="00CC035E"/>
    <w:rsid w:val="00CD2E79"/>
    <w:rsid w:val="00CD7EEA"/>
    <w:rsid w:val="00CE0EA7"/>
    <w:rsid w:val="00CE1905"/>
    <w:rsid w:val="00CF0FBF"/>
    <w:rsid w:val="00CF447E"/>
    <w:rsid w:val="00D15F21"/>
    <w:rsid w:val="00D42D39"/>
    <w:rsid w:val="00D454F9"/>
    <w:rsid w:val="00D46D79"/>
    <w:rsid w:val="00D54D47"/>
    <w:rsid w:val="00D6048C"/>
    <w:rsid w:val="00D6614C"/>
    <w:rsid w:val="00D72F05"/>
    <w:rsid w:val="00D73933"/>
    <w:rsid w:val="00D73F72"/>
    <w:rsid w:val="00D866E1"/>
    <w:rsid w:val="00DA28BC"/>
    <w:rsid w:val="00DA5E87"/>
    <w:rsid w:val="00DA7EAA"/>
    <w:rsid w:val="00DB6B7E"/>
    <w:rsid w:val="00DD0940"/>
    <w:rsid w:val="00DD336C"/>
    <w:rsid w:val="00DE23B5"/>
    <w:rsid w:val="00DF69A7"/>
    <w:rsid w:val="00E11C3C"/>
    <w:rsid w:val="00E13A6C"/>
    <w:rsid w:val="00E17CEA"/>
    <w:rsid w:val="00E35985"/>
    <w:rsid w:val="00E35B88"/>
    <w:rsid w:val="00E44249"/>
    <w:rsid w:val="00E56F1C"/>
    <w:rsid w:val="00E654D6"/>
    <w:rsid w:val="00E72D31"/>
    <w:rsid w:val="00E80441"/>
    <w:rsid w:val="00E810EA"/>
    <w:rsid w:val="00E830DA"/>
    <w:rsid w:val="00E85820"/>
    <w:rsid w:val="00EB0B24"/>
    <w:rsid w:val="00EB6F60"/>
    <w:rsid w:val="00EC63FB"/>
    <w:rsid w:val="00EE0BD7"/>
    <w:rsid w:val="00EF5C1F"/>
    <w:rsid w:val="00F049B0"/>
    <w:rsid w:val="00F07680"/>
    <w:rsid w:val="00F15777"/>
    <w:rsid w:val="00F25A76"/>
    <w:rsid w:val="00F32DAD"/>
    <w:rsid w:val="00F50FCD"/>
    <w:rsid w:val="00F60BDC"/>
    <w:rsid w:val="00F72750"/>
    <w:rsid w:val="00F81159"/>
    <w:rsid w:val="00F90F22"/>
    <w:rsid w:val="00F91CB8"/>
    <w:rsid w:val="00FA49C0"/>
    <w:rsid w:val="00FB1F6F"/>
    <w:rsid w:val="00FB3C6C"/>
    <w:rsid w:val="00FB5CA7"/>
    <w:rsid w:val="00FD6096"/>
    <w:rsid w:val="00FE3D9A"/>
    <w:rsid w:val="00FE6873"/>
    <w:rsid w:val="00FE7E3C"/>
    <w:rsid w:val="288F61F4"/>
    <w:rsid w:val="48E81992"/>
    <w:rsid w:val="7F7F7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121"/>
    <w:pPr>
      <w:ind w:firstLine="360"/>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1E5121"/>
    <w:pPr>
      <w:tabs>
        <w:tab w:val="center" w:pos="4153"/>
        <w:tab w:val="right" w:pos="8306"/>
      </w:tabs>
      <w:snapToGrid w:val="0"/>
    </w:pPr>
    <w:rPr>
      <w:rFonts w:eastAsiaTheme="minorEastAsia" w:cstheme="minorBidi"/>
      <w:kern w:val="2"/>
      <w:sz w:val="18"/>
      <w:szCs w:val="18"/>
    </w:rPr>
  </w:style>
  <w:style w:type="paragraph" w:styleId="a4">
    <w:name w:val="header"/>
    <w:basedOn w:val="a"/>
    <w:link w:val="Char"/>
    <w:rsid w:val="001E5121"/>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1E5121"/>
  </w:style>
  <w:style w:type="character" w:customStyle="1" w:styleId="Char0">
    <w:name w:val="页脚 Char"/>
    <w:basedOn w:val="a0"/>
    <w:uiPriority w:val="99"/>
    <w:rsid w:val="001E5121"/>
    <w:rPr>
      <w:rFonts w:ascii="Calibri" w:hAnsi="Calibri"/>
      <w:sz w:val="18"/>
      <w:szCs w:val="18"/>
      <w:lang w:eastAsia="en-US" w:bidi="en-US"/>
    </w:rPr>
  </w:style>
  <w:style w:type="character" w:customStyle="1" w:styleId="Char">
    <w:name w:val="页眉 Char"/>
    <w:basedOn w:val="a0"/>
    <w:link w:val="a4"/>
    <w:rsid w:val="001E5121"/>
    <w:rPr>
      <w:rFonts w:ascii="Calibri" w:eastAsia="宋体" w:hAnsi="Calibri" w:cs="Times New Roman"/>
      <w:kern w:val="0"/>
      <w:sz w:val="18"/>
      <w:szCs w:val="18"/>
      <w:lang w:eastAsia="en-US" w:bidi="en-US"/>
    </w:rPr>
  </w:style>
  <w:style w:type="character" w:customStyle="1" w:styleId="Char1">
    <w:name w:val="页脚 Char1"/>
    <w:basedOn w:val="a0"/>
    <w:link w:val="a3"/>
    <w:uiPriority w:val="99"/>
    <w:semiHidden/>
    <w:rsid w:val="001E5121"/>
    <w:rPr>
      <w:rFonts w:ascii="Calibri" w:eastAsia="宋体" w:hAnsi="Calibri" w:cs="Times New Roman"/>
      <w:kern w:val="0"/>
      <w:sz w:val="18"/>
      <w:szCs w:val="18"/>
      <w:lang w:eastAsia="en-US" w:bidi="en-US"/>
    </w:rPr>
  </w:style>
  <w:style w:type="paragraph" w:styleId="a6">
    <w:name w:val="Balloon Text"/>
    <w:basedOn w:val="a"/>
    <w:link w:val="Char2"/>
    <w:uiPriority w:val="99"/>
    <w:semiHidden/>
    <w:unhideWhenUsed/>
    <w:rsid w:val="00EE0BD7"/>
    <w:rPr>
      <w:sz w:val="18"/>
      <w:szCs w:val="18"/>
    </w:rPr>
  </w:style>
  <w:style w:type="character" w:customStyle="1" w:styleId="Char2">
    <w:name w:val="批注框文本 Char"/>
    <w:basedOn w:val="a0"/>
    <w:link w:val="a6"/>
    <w:uiPriority w:val="99"/>
    <w:semiHidden/>
    <w:rsid w:val="00EE0BD7"/>
    <w:rPr>
      <w:rFonts w:ascii="Calibri" w:eastAsia="宋体" w:hAnsi="Calibri" w:cs="Times New Roman"/>
      <w:sz w:val="18"/>
      <w:szCs w:val="18"/>
      <w:lang w:eastAsia="en-US" w:bidi="en-US"/>
    </w:rPr>
  </w:style>
  <w:style w:type="paragraph" w:styleId="a7">
    <w:name w:val="List Paragraph"/>
    <w:basedOn w:val="a"/>
    <w:uiPriority w:val="99"/>
    <w:unhideWhenUsed/>
    <w:rsid w:val="00B5296C"/>
    <w:pPr>
      <w:ind w:firstLineChars="200" w:firstLine="420"/>
    </w:pPr>
  </w:style>
  <w:style w:type="character" w:styleId="a8">
    <w:name w:val="annotation reference"/>
    <w:basedOn w:val="a0"/>
    <w:uiPriority w:val="99"/>
    <w:semiHidden/>
    <w:unhideWhenUsed/>
    <w:rsid w:val="00813434"/>
    <w:rPr>
      <w:sz w:val="21"/>
      <w:szCs w:val="21"/>
    </w:rPr>
  </w:style>
  <w:style w:type="paragraph" w:styleId="a9">
    <w:name w:val="annotation text"/>
    <w:basedOn w:val="a"/>
    <w:link w:val="Char3"/>
    <w:uiPriority w:val="99"/>
    <w:semiHidden/>
    <w:unhideWhenUsed/>
    <w:rsid w:val="00813434"/>
  </w:style>
  <w:style w:type="character" w:customStyle="1" w:styleId="Char3">
    <w:name w:val="批注文字 Char"/>
    <w:basedOn w:val="a0"/>
    <w:link w:val="a9"/>
    <w:uiPriority w:val="99"/>
    <w:semiHidden/>
    <w:rsid w:val="00813434"/>
    <w:rPr>
      <w:rFonts w:ascii="Calibri" w:eastAsia="宋体" w:hAnsi="Calibri" w:cs="Times New Roman"/>
      <w:sz w:val="22"/>
      <w:szCs w:val="22"/>
      <w:lang w:eastAsia="en-US" w:bidi="en-US"/>
    </w:rPr>
  </w:style>
  <w:style w:type="paragraph" w:styleId="aa">
    <w:name w:val="annotation subject"/>
    <w:basedOn w:val="a9"/>
    <w:next w:val="a9"/>
    <w:link w:val="Char4"/>
    <w:uiPriority w:val="99"/>
    <w:semiHidden/>
    <w:unhideWhenUsed/>
    <w:rsid w:val="00813434"/>
    <w:rPr>
      <w:b/>
      <w:bCs/>
    </w:rPr>
  </w:style>
  <w:style w:type="character" w:customStyle="1" w:styleId="Char4">
    <w:name w:val="批注主题 Char"/>
    <w:basedOn w:val="Char3"/>
    <w:link w:val="aa"/>
    <w:uiPriority w:val="99"/>
    <w:semiHidden/>
    <w:rsid w:val="00813434"/>
    <w:rPr>
      <w:rFonts w:ascii="Calibri" w:eastAsia="宋体" w:hAnsi="Calibri" w:cs="Times New Roman"/>
      <w:b/>
      <w:bCs/>
      <w:sz w:val="22"/>
      <w:szCs w:val="22"/>
      <w:lang w:eastAsia="en-US" w:bidi="en-US"/>
    </w:rPr>
  </w:style>
  <w:style w:type="paragraph" w:styleId="ab">
    <w:name w:val="Normal (Web)"/>
    <w:basedOn w:val="a"/>
    <w:uiPriority w:val="99"/>
    <w:rsid w:val="00625986"/>
    <w:pPr>
      <w:spacing w:before="100" w:beforeAutospacing="1" w:after="100" w:afterAutospacing="1"/>
      <w:ind w:firstLine="0"/>
    </w:pPr>
    <w:rPr>
      <w:rFonts w:ascii="宋体" w:hAnsi="宋体"/>
      <w:sz w:val="24"/>
      <w:szCs w:val="24"/>
      <w:lang w:eastAsia="zh-CN" w:bidi="ar-SA"/>
    </w:rPr>
  </w:style>
  <w:style w:type="character" w:styleId="ac">
    <w:name w:val="Emphasis"/>
    <w:basedOn w:val="a0"/>
    <w:uiPriority w:val="20"/>
    <w:qFormat/>
    <w:rsid w:val="00DD09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301</Words>
  <Characters>1716</Characters>
  <Application>Microsoft Office Word</Application>
  <DocSecurity>0</DocSecurity>
  <Lines>14</Lines>
  <Paragraphs>4</Paragraphs>
  <ScaleCrop>false</ScaleCrop>
  <Company>P R C</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工会</dc:creator>
  <cp:lastModifiedBy>工会</cp:lastModifiedBy>
  <cp:revision>288</cp:revision>
  <cp:lastPrinted>2021-01-22T09:10:00Z</cp:lastPrinted>
  <dcterms:created xsi:type="dcterms:W3CDTF">2020-12-11T07:03:00Z</dcterms:created>
  <dcterms:modified xsi:type="dcterms:W3CDTF">2021-03-08T07:46:00Z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